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01" w:rsidRDefault="00C74A78" w:rsidP="00D555B9">
      <w:pPr>
        <w:pStyle w:val="MastheadName"/>
      </w:pPr>
      <w:bookmarkStart w:id="0" w:name="_GoBack"/>
      <w:bookmarkEnd w:id="0"/>
      <w:r>
        <w:t>Archer</w:t>
      </w:r>
      <w:r w:rsidR="00A07AB4">
        <w:t>s’</w:t>
      </w:r>
      <w:r>
        <w:t xml:space="preserve"> Forms</w:t>
      </w: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C74A78" w:rsidP="005B4001">
      <w:pPr>
        <w:jc w:val="center"/>
      </w:pPr>
    </w:p>
    <w:p w:rsidR="00A07AB4" w:rsidRDefault="00A07AB4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003F89" w:rsidP="005B400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05325" cy="3095625"/>
            <wp:effectExtent l="0" t="0" r="9525" b="9525"/>
            <wp:docPr id="1" name="Picture 1" descr="Targets Logo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gets Logo #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8" w:rsidRDefault="00C74A78" w:rsidP="005B4001">
      <w:pPr>
        <w:jc w:val="center"/>
      </w:pPr>
    </w:p>
    <w:p w:rsidR="0067571C" w:rsidRDefault="0067571C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504967" w:rsidRDefault="00504967" w:rsidP="00504967">
      <w:pPr>
        <w:pStyle w:val="Title"/>
      </w:pPr>
      <w:r>
        <w:t>Personal Archery Equipment Details</w:t>
      </w:r>
    </w:p>
    <w:p w:rsidR="00504967" w:rsidRDefault="00504967" w:rsidP="00504967">
      <w:pPr>
        <w:pStyle w:val="Subtitle"/>
      </w:pPr>
      <w:r>
        <w:t>Equipment Inventory</w:t>
      </w:r>
    </w:p>
    <w:p w:rsidR="00D805FC" w:rsidRDefault="00D805FC" w:rsidP="00FB6684">
      <w:pPr>
        <w:jc w:val="center"/>
      </w:pPr>
    </w:p>
    <w:p w:rsidR="00D805FC" w:rsidRDefault="00D805FC" w:rsidP="00FB6684">
      <w:pPr>
        <w:jc w:val="center"/>
      </w:pPr>
    </w:p>
    <w:p w:rsidR="0067571C" w:rsidRDefault="0067571C" w:rsidP="00FB6684">
      <w:pPr>
        <w:jc w:val="center"/>
      </w:pPr>
    </w:p>
    <w:p w:rsidR="0067571C" w:rsidRDefault="0067571C" w:rsidP="00FB6684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7653"/>
      </w:tblGrid>
      <w:tr w:rsidR="005325B4" w:rsidTr="007B193F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Name: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67571C" w:rsidRPr="007B193F" w:rsidRDefault="0067571C" w:rsidP="007B193F">
            <w:pPr>
              <w:rPr>
                <w:sz w:val="24"/>
                <w:szCs w:val="24"/>
              </w:rPr>
            </w:pPr>
          </w:p>
        </w:tc>
      </w:tr>
      <w:tr w:rsidR="005325B4" w:rsidTr="007B193F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Club Name: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7B193F" w:rsidRDefault="0067571C" w:rsidP="007B193F">
            <w:pPr>
              <w:rPr>
                <w:sz w:val="24"/>
                <w:szCs w:val="24"/>
              </w:rPr>
            </w:pPr>
          </w:p>
        </w:tc>
      </w:tr>
      <w:tr w:rsidR="005325B4" w:rsidTr="007B193F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Date Completed: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7B193F" w:rsidRDefault="0067571C" w:rsidP="007B193F">
            <w:pPr>
              <w:rPr>
                <w:sz w:val="24"/>
                <w:szCs w:val="24"/>
              </w:rPr>
            </w:pPr>
          </w:p>
        </w:tc>
      </w:tr>
    </w:tbl>
    <w:p w:rsidR="00F96F10" w:rsidRDefault="00F96F10" w:rsidP="00F96F10">
      <w:pPr>
        <w:pStyle w:val="Heading2"/>
      </w:pPr>
      <w:r>
        <w:lastRenderedPageBreak/>
        <w:t>Bow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F96F10" w:rsidRPr="005E7255" w:rsidTr="00093D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F96F10" w:rsidRPr="005E7255" w:rsidRDefault="00F96F10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F96F10" w:rsidRPr="005E7255" w:rsidRDefault="00F96F10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F96F10" w:rsidRPr="005E7255" w:rsidRDefault="00F96F10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F96F10" w:rsidRPr="005E7255" w:rsidRDefault="00F96F10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F96F10" w:rsidRPr="005E7255" w:rsidRDefault="00F96F10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F96F10" w:rsidRPr="005E7255" w:rsidRDefault="00F96F10" w:rsidP="00DB7A87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F96F10" w:rsidRPr="005E7255" w:rsidRDefault="00F96F10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Riser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>
              <w:t>Hand Grip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Limbs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Arrow Rest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Pressure Button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Clicker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Bow Sight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Long Rod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Twin Rods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V-bar Extender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V-bar Holder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 w:rsidRPr="00095370">
              <w:t>Top Rod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>
              <w:t>Bottom</w:t>
            </w:r>
            <w:r w:rsidRPr="00095370">
              <w:t xml:space="preserve"> Rod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>
              <w:t>Balance Weight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 w:rsidRPr="00095370">
              <w:t>TFCs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>
            <w:r>
              <w:t>Dampers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F96F10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701" w:type="dxa"/>
            <w:shd w:val="clear" w:color="auto" w:fill="auto"/>
          </w:tcPr>
          <w:p w:rsidR="00F96F10" w:rsidRPr="00095370" w:rsidRDefault="00F96F10" w:rsidP="00095370"/>
        </w:tc>
        <w:tc>
          <w:tcPr>
            <w:tcW w:w="2268" w:type="dxa"/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F10" w:rsidRPr="00095370" w:rsidRDefault="00F96F10" w:rsidP="00095370"/>
        </w:tc>
      </w:tr>
      <w:tr w:rsidR="006725E9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095370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095370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095370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095370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095370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095370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095370"/>
        </w:tc>
      </w:tr>
    </w:tbl>
    <w:p w:rsidR="00DB7A87" w:rsidRPr="00693659" w:rsidRDefault="00DB7A87" w:rsidP="00693659"/>
    <w:p w:rsidR="00F96F10" w:rsidRDefault="00F96F10" w:rsidP="00DB7A87">
      <w:pPr>
        <w:pStyle w:val="Heading2"/>
        <w:pageBreakBefore w:val="0"/>
      </w:pPr>
      <w:r>
        <w:t>Arrows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DB7A87" w:rsidRPr="005E7255" w:rsidTr="00DB7A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>
            <w:r>
              <w:t>Shafts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>
            <w:r>
              <w:t>Nocks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093DDB" w:rsidP="00C31627">
            <w:r>
              <w:t>Nock Inserts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093DDB" w:rsidP="00BB23B9">
            <w:r>
              <w:t>Points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093DDB" w:rsidP="00C31627">
            <w:r>
              <w:t>Point Inser</w:t>
            </w:r>
            <w:r w:rsidR="00C31627">
              <w:t>t</w:t>
            </w:r>
            <w:r>
              <w:t>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7A87" w:rsidRPr="00095370" w:rsidRDefault="00693659" w:rsidP="00BB23B9">
            <w:r>
              <w:t>Fletches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B7A87" w:rsidRPr="00095370" w:rsidRDefault="00DB7A87" w:rsidP="00BB23B9"/>
        </w:tc>
      </w:tr>
    </w:tbl>
    <w:p w:rsidR="00693659" w:rsidRDefault="00693659" w:rsidP="0069365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693659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693659" w:rsidRPr="005E7255" w:rsidRDefault="00693659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693659" w:rsidRPr="005E7255" w:rsidRDefault="00693659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693659" w:rsidRPr="005E7255" w:rsidRDefault="00693659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693659" w:rsidRPr="005E7255" w:rsidRDefault="00693659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693659" w:rsidRPr="005E7255" w:rsidRDefault="00693659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693659" w:rsidRPr="005E7255" w:rsidRDefault="00693659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93659" w:rsidRPr="005E7255" w:rsidRDefault="00693659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69365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>
            <w:r>
              <w:t>Shafts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>
            <w:r>
              <w:t>Nocks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C31627">
            <w:r>
              <w:t>Nock Inserts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>
            <w:r>
              <w:t>Points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C31627">
            <w:r>
              <w:t>Point Inser</w:t>
            </w:r>
            <w:r w:rsidR="00C31627">
              <w:t>t</w:t>
            </w:r>
            <w:r>
              <w:t>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3659" w:rsidRPr="00095370" w:rsidRDefault="00693659" w:rsidP="00BB23B9">
            <w:r>
              <w:t>Fletches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93659" w:rsidRPr="00095370" w:rsidRDefault="00693659" w:rsidP="00BB23B9"/>
        </w:tc>
      </w:tr>
    </w:tbl>
    <w:p w:rsidR="00693659" w:rsidRPr="00693659" w:rsidRDefault="00693659" w:rsidP="00693659"/>
    <w:p w:rsidR="00093DDB" w:rsidRDefault="00093DDB" w:rsidP="00693659">
      <w:pPr>
        <w:pStyle w:val="Heading2"/>
        <w:pageBreakBefore w:val="0"/>
      </w:pPr>
      <w:r>
        <w:t>Shooting Accessories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093DDB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093DDB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>
            <w:r>
              <w:t>Tab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>
            <w:r>
              <w:t>Bracer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>
            <w:r>
              <w:t>Bow Sling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693659" w:rsidP="00693659">
            <w:r>
              <w:t>Chest Guard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693659" w:rsidP="00BB23B9">
            <w:r>
              <w:t>Quiver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693659" w:rsidP="00BB23B9">
            <w:r>
              <w:t>Belt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</w:tr>
    </w:tbl>
    <w:p w:rsidR="00DB7A87" w:rsidRDefault="00DB7A87" w:rsidP="00693659">
      <w:pPr>
        <w:pStyle w:val="Heading2"/>
      </w:pPr>
      <w:r>
        <w:lastRenderedPageBreak/>
        <w:t>Shooting-Line Equipment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DB7A87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DB7A8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>
            <w:r>
              <w:t>Telescope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>
            <w:r>
              <w:t>Tripod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>
            <w:r>
              <w:t>Binoculars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093DDB" w:rsidP="00BB23B9">
            <w:r>
              <w:t>Tent / Bivouac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093DDB" w:rsidP="00BB23B9">
            <w: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DB7A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DB7A87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093DDB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0B3C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0B3CD5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D5" w:rsidRPr="00095370" w:rsidRDefault="000B3CD5" w:rsidP="00BB23B9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D5" w:rsidRPr="00095370" w:rsidRDefault="000B3CD5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B3CD5" w:rsidRPr="00095370" w:rsidRDefault="000B3CD5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0B3CD5" w:rsidRPr="00095370" w:rsidRDefault="000B3CD5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D5" w:rsidRPr="00095370" w:rsidRDefault="000B3CD5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D5" w:rsidRPr="00095370" w:rsidRDefault="000B3CD5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D5" w:rsidRPr="00095370" w:rsidRDefault="000B3CD5" w:rsidP="00BB23B9"/>
        </w:tc>
      </w:tr>
    </w:tbl>
    <w:p w:rsidR="00093DDB" w:rsidRPr="00693659" w:rsidRDefault="00093DDB" w:rsidP="00693659"/>
    <w:p w:rsidR="00093DDB" w:rsidRDefault="00093DDB" w:rsidP="00093DDB">
      <w:pPr>
        <w:pStyle w:val="Heading2"/>
        <w:pageBreakBefore w:val="0"/>
      </w:pPr>
      <w:r>
        <w:t>Clothing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093DDB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093DDB" w:rsidRPr="005E7255" w:rsidRDefault="00093DDB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693659" w:rsidP="00693659">
            <w:r>
              <w:t>Trousers/Skirts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693659" w:rsidP="00BB23B9">
            <w:r>
              <w:t>Shirts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693659" w:rsidP="00BB23B9">
            <w:r>
              <w:t>Jumpers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693659" w:rsidP="00BB23B9">
            <w:r>
              <w:t>Shoes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Default="00693659" w:rsidP="00BB23B9">
            <w:r>
              <w:t>Hat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Default="00693659" w:rsidP="00BB23B9">
            <w:r>
              <w:t>Jacket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093DDB" w:rsidRPr="00095370" w:rsidTr="006936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Default="00693659" w:rsidP="00BB23B9">
            <w:r>
              <w:t>Waterproofs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701" w:type="dxa"/>
            <w:shd w:val="clear" w:color="auto" w:fill="auto"/>
          </w:tcPr>
          <w:p w:rsidR="00093DDB" w:rsidRPr="00095370" w:rsidRDefault="00093DDB" w:rsidP="00BB23B9"/>
        </w:tc>
        <w:tc>
          <w:tcPr>
            <w:tcW w:w="2268" w:type="dxa"/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DDB" w:rsidRPr="00095370" w:rsidRDefault="00093DDB" w:rsidP="00BB23B9"/>
        </w:tc>
      </w:tr>
      <w:tr w:rsidR="00693659" w:rsidRPr="00095370" w:rsidTr="006936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Default="0069365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6936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Default="0069365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6936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Default="0069365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6936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Default="0069365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9365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Default="0069365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701" w:type="dxa"/>
            <w:shd w:val="clear" w:color="auto" w:fill="auto"/>
          </w:tcPr>
          <w:p w:rsidR="00693659" w:rsidRPr="00095370" w:rsidRDefault="00693659" w:rsidP="00BB23B9"/>
        </w:tc>
        <w:tc>
          <w:tcPr>
            <w:tcW w:w="2268" w:type="dxa"/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659" w:rsidRPr="00095370" w:rsidRDefault="00693659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</w:tr>
    </w:tbl>
    <w:p w:rsidR="00093DDB" w:rsidRPr="00366C78" w:rsidRDefault="00093DDB" w:rsidP="00093DDB">
      <w:pPr>
        <w:rPr>
          <w:rFonts w:cs="Tahoma"/>
          <w:sz w:val="2"/>
          <w:szCs w:val="2"/>
        </w:rPr>
      </w:pPr>
    </w:p>
    <w:p w:rsidR="00DB7A87" w:rsidRPr="00693659" w:rsidRDefault="00DB7A87" w:rsidP="00693659"/>
    <w:p w:rsidR="00DB7A87" w:rsidRDefault="00DB7A87" w:rsidP="00DB7A87">
      <w:pPr>
        <w:pStyle w:val="Heading2"/>
        <w:pageBreakBefore w:val="0"/>
      </w:pPr>
      <w:r>
        <w:t>Cases</w:t>
      </w:r>
      <w:r w:rsidR="00C31627">
        <w:t>, Etc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DB7A87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B7A87" w:rsidRPr="005E7255" w:rsidRDefault="00DB7A87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DB7A8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C31627" w:rsidP="00BB23B9">
            <w:r>
              <w:t>Trolley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701" w:type="dxa"/>
            <w:shd w:val="clear" w:color="auto" w:fill="auto"/>
          </w:tcPr>
          <w:p w:rsidR="00DB7A87" w:rsidRPr="00095370" w:rsidRDefault="00DB7A87" w:rsidP="00BB23B9"/>
        </w:tc>
        <w:tc>
          <w:tcPr>
            <w:tcW w:w="2268" w:type="dxa"/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A87" w:rsidRPr="00095370" w:rsidRDefault="00DB7A8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>
              <w:t>Bow Case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>
              <w:t>Arrow Case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>
              <w:t>Accessories Case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>
            <w:r>
              <w:t>Clothing Bag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</w:tr>
    </w:tbl>
    <w:p w:rsidR="00C31627" w:rsidRDefault="00C31627" w:rsidP="00C31627">
      <w:pPr>
        <w:pStyle w:val="Heading2"/>
      </w:pPr>
      <w:r>
        <w:lastRenderedPageBreak/>
        <w:t>Tools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C31627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C31627" w:rsidRPr="005E7255" w:rsidRDefault="00C31627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C31627" w:rsidRPr="005E7255" w:rsidRDefault="00C31627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C31627" w:rsidRPr="005E7255" w:rsidRDefault="00C31627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C31627" w:rsidRPr="005E7255" w:rsidRDefault="00C31627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C31627" w:rsidRPr="005E7255" w:rsidRDefault="00C31627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C31627" w:rsidRPr="005E7255" w:rsidRDefault="00C31627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31627" w:rsidRPr="005E7255" w:rsidRDefault="00C31627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C31627" w:rsidRPr="00095370" w:rsidTr="00D75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Default="00C3162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701" w:type="dxa"/>
            <w:shd w:val="clear" w:color="auto" w:fill="auto"/>
          </w:tcPr>
          <w:p w:rsidR="00C31627" w:rsidRPr="00095370" w:rsidRDefault="00C31627" w:rsidP="00BB23B9"/>
        </w:tc>
        <w:tc>
          <w:tcPr>
            <w:tcW w:w="2268" w:type="dxa"/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627" w:rsidRPr="00095370" w:rsidRDefault="00C31627" w:rsidP="00BB23B9"/>
        </w:tc>
      </w:tr>
      <w:tr w:rsidR="00D75E77" w:rsidRPr="00095370" w:rsidTr="00D75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Default="00D75E7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701" w:type="dxa"/>
            <w:shd w:val="clear" w:color="auto" w:fill="auto"/>
          </w:tcPr>
          <w:p w:rsidR="00D75E77" w:rsidRPr="00095370" w:rsidRDefault="00D75E77" w:rsidP="00BB23B9"/>
        </w:tc>
        <w:tc>
          <w:tcPr>
            <w:tcW w:w="2268" w:type="dxa"/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</w:tr>
      <w:tr w:rsidR="00D75E77" w:rsidRPr="00095370" w:rsidTr="00D75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Default="00D75E7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701" w:type="dxa"/>
            <w:shd w:val="clear" w:color="auto" w:fill="auto"/>
          </w:tcPr>
          <w:p w:rsidR="00D75E77" w:rsidRPr="00095370" w:rsidRDefault="00D75E77" w:rsidP="00BB23B9"/>
        </w:tc>
        <w:tc>
          <w:tcPr>
            <w:tcW w:w="2268" w:type="dxa"/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</w:tr>
      <w:tr w:rsidR="00D75E77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Default="00D75E7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701" w:type="dxa"/>
            <w:shd w:val="clear" w:color="auto" w:fill="auto"/>
          </w:tcPr>
          <w:p w:rsidR="00D75E77" w:rsidRPr="00095370" w:rsidRDefault="00D75E77" w:rsidP="00BB23B9"/>
        </w:tc>
        <w:tc>
          <w:tcPr>
            <w:tcW w:w="2268" w:type="dxa"/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191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30D" w:rsidRPr="00095370" w:rsidRDefault="0019130D" w:rsidP="00BB23B9"/>
        </w:tc>
      </w:tr>
      <w:tr w:rsidR="0019130D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Default="0019130D" w:rsidP="00BB23B9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9130D" w:rsidRPr="00095370" w:rsidRDefault="0019130D" w:rsidP="00BB23B9"/>
        </w:tc>
      </w:tr>
    </w:tbl>
    <w:p w:rsidR="00D30D94" w:rsidRPr="00693659" w:rsidRDefault="00D30D94" w:rsidP="00D30D94"/>
    <w:p w:rsidR="00D30D94" w:rsidRDefault="00D30D94" w:rsidP="00D30D94">
      <w:pPr>
        <w:pStyle w:val="Heading2"/>
        <w:pageBreakBefore w:val="0"/>
      </w:pPr>
      <w:r>
        <w:t>Spares and Accessories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268"/>
        <w:gridCol w:w="1134"/>
        <w:gridCol w:w="567"/>
        <w:gridCol w:w="1134"/>
      </w:tblGrid>
      <w:tr w:rsidR="00D30D94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Model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Size, Colour,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Serial 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Qty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shd w:val="clear" w:color="auto" w:fill="auto"/>
          </w:tcPr>
          <w:p w:rsidR="00D30D94" w:rsidRPr="00095370" w:rsidRDefault="00D30D94" w:rsidP="00BB23B9"/>
        </w:tc>
        <w:tc>
          <w:tcPr>
            <w:tcW w:w="2268" w:type="dxa"/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shd w:val="clear" w:color="auto" w:fill="auto"/>
          </w:tcPr>
          <w:p w:rsidR="00D30D94" w:rsidRPr="00095370" w:rsidRDefault="00D30D94" w:rsidP="00BB23B9"/>
        </w:tc>
        <w:tc>
          <w:tcPr>
            <w:tcW w:w="2268" w:type="dxa"/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shd w:val="clear" w:color="auto" w:fill="auto"/>
          </w:tcPr>
          <w:p w:rsidR="00D30D94" w:rsidRPr="00095370" w:rsidRDefault="00D30D94" w:rsidP="00BB23B9"/>
        </w:tc>
        <w:tc>
          <w:tcPr>
            <w:tcW w:w="2268" w:type="dxa"/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shd w:val="clear" w:color="auto" w:fill="auto"/>
          </w:tcPr>
          <w:p w:rsidR="00D30D94" w:rsidRPr="00095370" w:rsidRDefault="00D30D94" w:rsidP="00BB23B9"/>
        </w:tc>
        <w:tc>
          <w:tcPr>
            <w:tcW w:w="2268" w:type="dxa"/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shd w:val="clear" w:color="auto" w:fill="auto"/>
          </w:tcPr>
          <w:p w:rsidR="00D30D94" w:rsidRPr="00095370" w:rsidRDefault="00D30D94" w:rsidP="00BB23B9"/>
        </w:tc>
        <w:tc>
          <w:tcPr>
            <w:tcW w:w="2268" w:type="dxa"/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Default="00D30D94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shd w:val="clear" w:color="auto" w:fill="auto"/>
          </w:tcPr>
          <w:p w:rsidR="00D30D94" w:rsidRPr="00095370" w:rsidRDefault="00D30D94" w:rsidP="00BB23B9"/>
        </w:tc>
        <w:tc>
          <w:tcPr>
            <w:tcW w:w="2268" w:type="dxa"/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D75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Default="00D30D94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701" w:type="dxa"/>
            <w:shd w:val="clear" w:color="auto" w:fill="auto"/>
          </w:tcPr>
          <w:p w:rsidR="00D30D94" w:rsidRPr="00095370" w:rsidRDefault="00D30D94" w:rsidP="00BB23B9"/>
        </w:tc>
        <w:tc>
          <w:tcPr>
            <w:tcW w:w="2268" w:type="dxa"/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75E77" w:rsidRPr="00095370" w:rsidTr="00D75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Default="00D75E7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701" w:type="dxa"/>
            <w:shd w:val="clear" w:color="auto" w:fill="auto"/>
          </w:tcPr>
          <w:p w:rsidR="00D75E77" w:rsidRPr="00095370" w:rsidRDefault="00D75E77" w:rsidP="00BB23B9"/>
        </w:tc>
        <w:tc>
          <w:tcPr>
            <w:tcW w:w="2268" w:type="dxa"/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</w:tr>
      <w:tr w:rsidR="00D75E77" w:rsidRPr="00095370" w:rsidTr="00D75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Default="00D75E7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701" w:type="dxa"/>
            <w:shd w:val="clear" w:color="auto" w:fill="auto"/>
          </w:tcPr>
          <w:p w:rsidR="00D75E77" w:rsidRPr="00095370" w:rsidRDefault="00D75E77" w:rsidP="00BB23B9"/>
        </w:tc>
        <w:tc>
          <w:tcPr>
            <w:tcW w:w="2268" w:type="dxa"/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</w:tr>
      <w:tr w:rsidR="00D75E77" w:rsidRPr="00095370" w:rsidTr="00D75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Default="00D75E7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701" w:type="dxa"/>
            <w:shd w:val="clear" w:color="auto" w:fill="auto"/>
          </w:tcPr>
          <w:p w:rsidR="00D75E77" w:rsidRPr="00095370" w:rsidRDefault="00D75E77" w:rsidP="00BB23B9"/>
        </w:tc>
        <w:tc>
          <w:tcPr>
            <w:tcW w:w="2268" w:type="dxa"/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</w:tr>
      <w:tr w:rsidR="00D75E77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Default="00D75E77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701" w:type="dxa"/>
            <w:shd w:val="clear" w:color="auto" w:fill="auto"/>
          </w:tcPr>
          <w:p w:rsidR="00D75E77" w:rsidRPr="00095370" w:rsidRDefault="00D75E77" w:rsidP="00BB23B9"/>
        </w:tc>
        <w:tc>
          <w:tcPr>
            <w:tcW w:w="2268" w:type="dxa"/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E77" w:rsidRPr="00095370" w:rsidRDefault="00D75E77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6725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5E9" w:rsidRPr="00095370" w:rsidRDefault="006725E9" w:rsidP="00BB23B9"/>
        </w:tc>
      </w:tr>
      <w:tr w:rsidR="006725E9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Default="006725E9" w:rsidP="00BB23B9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725E9" w:rsidRPr="00095370" w:rsidRDefault="006725E9" w:rsidP="00BB23B9"/>
        </w:tc>
      </w:tr>
    </w:tbl>
    <w:p w:rsidR="00C31627" w:rsidRDefault="00C31627" w:rsidP="00D30D94"/>
    <w:p w:rsidR="00D30D94" w:rsidRPr="00693659" w:rsidRDefault="00D30D94" w:rsidP="00D30D94"/>
    <w:p w:rsidR="00C31627" w:rsidRDefault="00D30D94" w:rsidP="00C31627">
      <w:pPr>
        <w:pStyle w:val="Heading2"/>
        <w:pageBreakBefore w:val="0"/>
      </w:pPr>
      <w:r>
        <w:t>Summary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D30D94" w:rsidRPr="005E7255" w:rsidTr="00BB2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Item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30D94" w:rsidRPr="005E7255" w:rsidRDefault="00D30D94" w:rsidP="00BB23B9">
            <w:pPr>
              <w:rPr>
                <w:rStyle w:val="Strong"/>
              </w:rPr>
            </w:pPr>
            <w:r>
              <w:rPr>
                <w:rStyle w:val="Strong"/>
              </w:rPr>
              <w:t>Value (£)</w:t>
            </w:r>
          </w:p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Bow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Arrows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Arrows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BB23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Shooting Accessories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D30D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Shooting Line Equipment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D30D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Clothing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D30D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Cases, Etc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D30D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Tools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095370" w:rsidTr="00D30D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0D94" w:rsidRPr="00095370" w:rsidRDefault="00D30D94" w:rsidP="00BB23B9">
            <w:r>
              <w:t>Spares &amp; Accessories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0D94" w:rsidRPr="00095370" w:rsidRDefault="00D30D94" w:rsidP="00BB23B9"/>
        </w:tc>
      </w:tr>
      <w:tr w:rsidR="00D30D94" w:rsidRPr="00D30D94" w:rsidTr="00D30D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0D94" w:rsidRPr="00D30D94" w:rsidRDefault="00D30D94" w:rsidP="00BB23B9">
            <w:pPr>
              <w:rPr>
                <w:rStyle w:val="Strong"/>
              </w:rPr>
            </w:pPr>
            <w:r w:rsidRPr="00D30D94">
              <w:rPr>
                <w:rStyle w:val="Strong"/>
              </w:rPr>
              <w:tab/>
              <w:t>Grand Total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0D94" w:rsidRPr="00D30D94" w:rsidRDefault="00D30D94" w:rsidP="00BB23B9">
            <w:pPr>
              <w:rPr>
                <w:rStyle w:val="Strong"/>
              </w:rPr>
            </w:pPr>
          </w:p>
        </w:tc>
      </w:tr>
    </w:tbl>
    <w:p w:rsidR="00AD751A" w:rsidRDefault="00AD751A"/>
    <w:p w:rsidR="00804306" w:rsidRDefault="00804306"/>
    <w:p w:rsidR="00AD751A" w:rsidRDefault="009B4BAB">
      <w:r w:rsidRPr="009B4BAB">
        <w:rPr>
          <w:rStyle w:val="InlineHeading4"/>
        </w:rPr>
        <w:t>Important Note:</w:t>
      </w:r>
      <w:r>
        <w:tab/>
      </w:r>
      <w:r w:rsidR="00AD751A">
        <w:t>A copy of this form should be kept in a safe place away from the equipment i</w:t>
      </w:r>
      <w:r w:rsidR="00804306">
        <w:t>tself.  In case of loss or theft of your archery equipment, you will then have a record that will be useful to support an insurance claim and help in the replacement.</w:t>
      </w:r>
    </w:p>
    <w:p w:rsidR="00664673" w:rsidRPr="00366C78" w:rsidRDefault="00664673">
      <w:pPr>
        <w:rPr>
          <w:rFonts w:cs="Tahoma"/>
          <w:sz w:val="2"/>
          <w:szCs w:val="2"/>
        </w:rPr>
      </w:pPr>
    </w:p>
    <w:sectPr w:rsidR="00664673" w:rsidRPr="00366C78" w:rsidSect="008515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851" w:bottom="851" w:left="85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6C" w:rsidRDefault="001A2F6C">
      <w:r>
        <w:separator/>
      </w:r>
    </w:p>
    <w:p w:rsidR="001A2F6C" w:rsidRDefault="001A2F6C"/>
  </w:endnote>
  <w:endnote w:type="continuationSeparator" w:id="0">
    <w:p w:rsidR="001A2F6C" w:rsidRDefault="001A2F6C">
      <w:r>
        <w:continuationSeparator/>
      </w:r>
    </w:p>
    <w:p w:rsidR="001A2F6C" w:rsidRDefault="001A2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4F" w:rsidRDefault="00563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4F" w:rsidRDefault="00563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9147"/>
    </w:tblGrid>
    <w:tr w:rsidR="00563B4F" w:rsidTr="007D38B9">
      <w:trPr>
        <w:jc w:val="center"/>
      </w:trPr>
      <w:tc>
        <w:tcPr>
          <w:tcW w:w="1163" w:type="dxa"/>
          <w:tcBorders>
            <w:top w:val="single" w:sz="24" w:space="0" w:color="006600"/>
          </w:tcBorders>
        </w:tcPr>
        <w:p w:rsidR="00563B4F" w:rsidRDefault="00003F89" w:rsidP="007D38B9">
          <w:pPr>
            <w:pStyle w:val="Footer2"/>
          </w:pPr>
          <w:r>
            <w:rPr>
              <w:noProof/>
              <w:lang w:eastAsia="en-GB"/>
            </w:rPr>
            <w:drawing>
              <wp:inline distT="0" distB="0" distL="0" distR="0">
                <wp:extent cx="723900" cy="257175"/>
                <wp:effectExtent l="0" t="0" r="0" b="9525"/>
                <wp:docPr id="2" name="Picture 2" descr="Creative Commons Logo - by-nc-sa_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ative Commons Logo - by-nc-sa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  <w:tcBorders>
            <w:top w:val="single" w:sz="24" w:space="0" w:color="006600"/>
          </w:tcBorders>
        </w:tcPr>
        <w:p w:rsidR="00563B4F" w:rsidRDefault="00563B4F" w:rsidP="007D38B9">
          <w:pPr>
            <w:pStyle w:val="Footer2"/>
          </w:pPr>
          <w:r>
            <w:t>This form may be used without modification by any interested archer or archery club.</w:t>
          </w:r>
        </w:p>
        <w:p w:rsidR="00563B4F" w:rsidRDefault="00563B4F" w:rsidP="007D38B9">
          <w:pPr>
            <w:pStyle w:val="Footer2"/>
          </w:pPr>
          <w:r>
            <w:t xml:space="preserve">If any archer or archery club wishes to adapt this form to better fit their requirements, they may do so on condition that result is not offered for sale, that the </w:t>
          </w:r>
          <w:r w:rsidRPr="006A2223">
            <w:rPr>
              <w:rStyle w:val="IntenseEmphasis"/>
            </w:rPr>
            <w:t>original</w:t>
          </w:r>
          <w:r>
            <w:t xml:space="preserve"> source is clearly acknowledged, that the logo and brand name are replaced </w:t>
          </w:r>
          <w:r w:rsidRPr="00901C59">
            <w:rPr>
              <w:rStyle w:val="IntenseEmphasis"/>
            </w:rPr>
            <w:t>and</w:t>
          </w:r>
          <w:r>
            <w:rPr>
              <w:rStyle w:val="IntenseEmphasis"/>
            </w:rPr>
            <w:t xml:space="preserve"> </w:t>
          </w:r>
          <w:r w:rsidRPr="00A25BB7">
            <w:t>that these conditions are</w:t>
          </w:r>
          <w:r>
            <w:t xml:space="preserve"> passed on in full</w:t>
          </w:r>
          <w:r w:rsidRPr="00A25BB7">
            <w:t>.</w:t>
          </w:r>
        </w:p>
      </w:tc>
    </w:tr>
    <w:tr w:rsidR="00563B4F" w:rsidTr="00D915CE">
      <w:trPr>
        <w:jc w:val="center"/>
      </w:trPr>
      <w:tc>
        <w:tcPr>
          <w:tcW w:w="1163" w:type="dxa"/>
        </w:tcPr>
        <w:p w:rsidR="00563B4F" w:rsidRDefault="00563B4F" w:rsidP="00D915CE">
          <w:pPr>
            <w:pStyle w:val="Footer2"/>
          </w:pPr>
        </w:p>
      </w:tc>
      <w:tc>
        <w:tcPr>
          <w:tcW w:w="9147" w:type="dxa"/>
        </w:tcPr>
        <w:p w:rsidR="00563B4F" w:rsidRDefault="00563B4F" w:rsidP="007D38B9">
          <w:pPr>
            <w:pStyle w:val="Footer2"/>
          </w:pPr>
          <w:r>
            <w:t xml:space="preserve">This document is licensed under a Creative Commons Attribution Non-Commercial Share-Alike 3.0 license;  for details, please visit </w:t>
          </w:r>
          <w:hyperlink r:id="rId2" w:history="1">
            <w:r w:rsidRPr="002B7502">
              <w:rPr>
                <w:rStyle w:val="Hyperlink"/>
              </w:rPr>
              <w:t>http://creativecommons.org/licenses/by-nc-sa/3.0/deed.en_GB</w:t>
            </w:r>
          </w:hyperlink>
        </w:p>
      </w:tc>
    </w:tr>
    <w:tr w:rsidR="00563B4F" w:rsidRPr="002B7502" w:rsidTr="00D915CE">
      <w:trPr>
        <w:jc w:val="center"/>
      </w:trPr>
      <w:tc>
        <w:tcPr>
          <w:tcW w:w="1163" w:type="dxa"/>
        </w:tcPr>
        <w:p w:rsidR="00563B4F" w:rsidRDefault="00563B4F" w:rsidP="00D915CE">
          <w:pPr>
            <w:pStyle w:val="Footer2"/>
          </w:pPr>
        </w:p>
      </w:tc>
      <w:tc>
        <w:tcPr>
          <w:tcW w:w="9147" w:type="dxa"/>
        </w:tcPr>
        <w:p w:rsidR="00563B4F" w:rsidRDefault="00563B4F" w:rsidP="007D38B9">
          <w:pPr>
            <w:pStyle w:val="Footer2"/>
            <w:tabs>
              <w:tab w:val="left" w:pos="390"/>
            </w:tabs>
          </w:pPr>
          <w:r w:rsidRPr="00D747B3">
            <w:rPr>
              <w:rStyle w:val="Strong"/>
              <w:sz w:val="18"/>
              <w:szCs w:val="18"/>
            </w:rPr>
            <w:t>©</w:t>
          </w:r>
          <w:r w:rsidRPr="002B7502">
            <w:rPr>
              <w:rFonts w:cs="Arial"/>
            </w:rPr>
            <w:tab/>
          </w:r>
          <w:r>
            <w:t>2009 - Kent Archery Association</w:t>
          </w:r>
        </w:p>
      </w:tc>
    </w:tr>
  </w:tbl>
  <w:p w:rsidR="00A93A3E" w:rsidRPr="003A723F" w:rsidRDefault="00A93A3E" w:rsidP="00A93A3E">
    <w:pPr>
      <w:pStyle w:val="Footer2"/>
      <w:tabs>
        <w:tab w:val="left" w:pos="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6C" w:rsidRDefault="001A2F6C">
      <w:r>
        <w:separator/>
      </w:r>
    </w:p>
    <w:p w:rsidR="001A2F6C" w:rsidRDefault="001A2F6C"/>
  </w:footnote>
  <w:footnote w:type="continuationSeparator" w:id="0">
    <w:p w:rsidR="001A2F6C" w:rsidRDefault="001A2F6C">
      <w:r>
        <w:continuationSeparator/>
      </w:r>
    </w:p>
    <w:p w:rsidR="001A2F6C" w:rsidRDefault="001A2F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4F" w:rsidRDefault="00563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B0445" w:rsidTr="00D915CE">
      <w:trPr>
        <w:jc w:val="center"/>
      </w:trPr>
      <w:tc>
        <w:tcPr>
          <w:tcW w:w="4366" w:type="dxa"/>
          <w:tcBorders>
            <w:bottom w:val="single" w:sz="4" w:space="0" w:color="006600"/>
          </w:tcBorders>
        </w:tcPr>
        <w:p w:rsidR="004B0445" w:rsidRDefault="004B0445" w:rsidP="00793C35"/>
      </w:tc>
      <w:tc>
        <w:tcPr>
          <w:tcW w:w="1474" w:type="dxa"/>
          <w:vMerge w:val="restart"/>
          <w:vAlign w:val="center"/>
        </w:tcPr>
        <w:p w:rsidR="004B0445" w:rsidRPr="00B456AB" w:rsidRDefault="004B0445" w:rsidP="00793C35">
          <w:pPr>
            <w:jc w:val="center"/>
            <w:rPr>
              <w:rStyle w:val="PageNumber"/>
            </w:rPr>
          </w:pPr>
          <w:r w:rsidRPr="00B456AB">
            <w:rPr>
              <w:rStyle w:val="PageNumber"/>
            </w:rPr>
            <w:t>Page (</w:t>
          </w:r>
          <w:r w:rsidRPr="00B456AB">
            <w:rPr>
              <w:rStyle w:val="PageNumber"/>
            </w:rPr>
            <w:fldChar w:fldCharType="begin"/>
          </w:r>
          <w:r w:rsidRPr="00B456AB">
            <w:rPr>
              <w:rStyle w:val="PageNumber"/>
            </w:rPr>
            <w:instrText xml:space="preserve"> PAGE </w:instrText>
          </w:r>
          <w:r w:rsidRPr="00B456AB">
            <w:rPr>
              <w:rStyle w:val="PageNumber"/>
            </w:rPr>
            <w:fldChar w:fldCharType="separate"/>
          </w:r>
          <w:r w:rsidR="00C710DD">
            <w:rPr>
              <w:rStyle w:val="PageNumber"/>
              <w:noProof/>
            </w:rPr>
            <w:t>5</w:t>
          </w:r>
          <w:r w:rsidRPr="00B456AB">
            <w:rPr>
              <w:rStyle w:val="PageNumber"/>
            </w:rPr>
            <w:fldChar w:fldCharType="end"/>
          </w:r>
          <w:r w:rsidRPr="00B456AB">
            <w:rPr>
              <w:rStyle w:val="PageNumber"/>
            </w:rPr>
            <w:t>)</w:t>
          </w:r>
        </w:p>
      </w:tc>
      <w:tc>
        <w:tcPr>
          <w:tcW w:w="4366" w:type="dxa"/>
          <w:tcBorders>
            <w:bottom w:val="single" w:sz="4" w:space="0" w:color="006600"/>
          </w:tcBorders>
        </w:tcPr>
        <w:p w:rsidR="004B0445" w:rsidRDefault="004B0445" w:rsidP="00793C35"/>
      </w:tc>
    </w:tr>
    <w:tr w:rsidR="004B0445" w:rsidTr="00D915CE">
      <w:trPr>
        <w:jc w:val="center"/>
      </w:trPr>
      <w:tc>
        <w:tcPr>
          <w:tcW w:w="4366" w:type="dxa"/>
          <w:tcBorders>
            <w:top w:val="single" w:sz="4" w:space="0" w:color="006600"/>
          </w:tcBorders>
        </w:tcPr>
        <w:p w:rsidR="004B0445" w:rsidRDefault="004B0445" w:rsidP="00793C35"/>
      </w:tc>
      <w:tc>
        <w:tcPr>
          <w:tcW w:w="1474" w:type="dxa"/>
          <w:vMerge/>
        </w:tcPr>
        <w:p w:rsidR="004B0445" w:rsidRDefault="004B0445" w:rsidP="00793C35"/>
      </w:tc>
      <w:tc>
        <w:tcPr>
          <w:tcW w:w="4366" w:type="dxa"/>
          <w:tcBorders>
            <w:top w:val="single" w:sz="4" w:space="0" w:color="006600"/>
          </w:tcBorders>
        </w:tcPr>
        <w:p w:rsidR="004B0445" w:rsidRPr="00E92B17" w:rsidRDefault="004B0445" w:rsidP="00793C35">
          <w:pPr>
            <w:rPr>
              <w:vertAlign w:val="subscript"/>
            </w:rPr>
          </w:pPr>
        </w:p>
      </w:tc>
    </w:tr>
  </w:tbl>
  <w:p w:rsidR="00664673" w:rsidRPr="00D805FC" w:rsidRDefault="00664673" w:rsidP="003C0236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4F" w:rsidRDefault="00563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56B88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10A181F"/>
    <w:multiLevelType w:val="hybridMultilevel"/>
    <w:tmpl w:val="20FA8EE6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0370"/>
    <w:multiLevelType w:val="hybridMultilevel"/>
    <w:tmpl w:val="1ED2C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6280"/>
    <w:multiLevelType w:val="hybridMultilevel"/>
    <w:tmpl w:val="233C40CA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16EB4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2BC7265C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6">
    <w:nsid w:val="3E9462D4"/>
    <w:multiLevelType w:val="multilevel"/>
    <w:tmpl w:val="F5DE0A52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4A543637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7"/>
    <w:rsid w:val="00003F89"/>
    <w:rsid w:val="000348AE"/>
    <w:rsid w:val="00040A26"/>
    <w:rsid w:val="00093DDB"/>
    <w:rsid w:val="00095370"/>
    <w:rsid w:val="00097BC5"/>
    <w:rsid w:val="000B3CD5"/>
    <w:rsid w:val="000C3AA8"/>
    <w:rsid w:val="000D29B5"/>
    <w:rsid w:val="000E0D6B"/>
    <w:rsid w:val="000E68DB"/>
    <w:rsid w:val="00125FF0"/>
    <w:rsid w:val="00152F47"/>
    <w:rsid w:val="001678AF"/>
    <w:rsid w:val="0019130D"/>
    <w:rsid w:val="001A2F6C"/>
    <w:rsid w:val="001B1DDE"/>
    <w:rsid w:val="001C5DE7"/>
    <w:rsid w:val="00266DF7"/>
    <w:rsid w:val="002A4FD1"/>
    <w:rsid w:val="002C07B4"/>
    <w:rsid w:val="003154F4"/>
    <w:rsid w:val="00322F6F"/>
    <w:rsid w:val="00324205"/>
    <w:rsid w:val="00332C9A"/>
    <w:rsid w:val="00335EC9"/>
    <w:rsid w:val="00346059"/>
    <w:rsid w:val="00366C78"/>
    <w:rsid w:val="003A3BF5"/>
    <w:rsid w:val="003A723F"/>
    <w:rsid w:val="003C0236"/>
    <w:rsid w:val="003F4B41"/>
    <w:rsid w:val="004B0445"/>
    <w:rsid w:val="004B1BC8"/>
    <w:rsid w:val="004C0836"/>
    <w:rsid w:val="004E1A73"/>
    <w:rsid w:val="00503EE4"/>
    <w:rsid w:val="00504967"/>
    <w:rsid w:val="00507CE1"/>
    <w:rsid w:val="0051626C"/>
    <w:rsid w:val="00524E2D"/>
    <w:rsid w:val="0052539F"/>
    <w:rsid w:val="005325B4"/>
    <w:rsid w:val="0056178A"/>
    <w:rsid w:val="00563B4F"/>
    <w:rsid w:val="00587E6A"/>
    <w:rsid w:val="005920AC"/>
    <w:rsid w:val="005A0297"/>
    <w:rsid w:val="005B4001"/>
    <w:rsid w:val="005E7255"/>
    <w:rsid w:val="005F7885"/>
    <w:rsid w:val="00606155"/>
    <w:rsid w:val="00633790"/>
    <w:rsid w:val="00664673"/>
    <w:rsid w:val="006725E9"/>
    <w:rsid w:val="0067571C"/>
    <w:rsid w:val="0068733B"/>
    <w:rsid w:val="00693659"/>
    <w:rsid w:val="00693A42"/>
    <w:rsid w:val="006A1AE1"/>
    <w:rsid w:val="00757EA9"/>
    <w:rsid w:val="00793C35"/>
    <w:rsid w:val="007A1F76"/>
    <w:rsid w:val="007B193F"/>
    <w:rsid w:val="007C1DF6"/>
    <w:rsid w:val="007C754C"/>
    <w:rsid w:val="007D38B9"/>
    <w:rsid w:val="007F6B03"/>
    <w:rsid w:val="00804306"/>
    <w:rsid w:val="008515D7"/>
    <w:rsid w:val="00890612"/>
    <w:rsid w:val="00893ECB"/>
    <w:rsid w:val="008B5067"/>
    <w:rsid w:val="008C7697"/>
    <w:rsid w:val="00901C59"/>
    <w:rsid w:val="0091723D"/>
    <w:rsid w:val="00943036"/>
    <w:rsid w:val="0097523F"/>
    <w:rsid w:val="00975B8E"/>
    <w:rsid w:val="009854CE"/>
    <w:rsid w:val="00995055"/>
    <w:rsid w:val="009A73E5"/>
    <w:rsid w:val="009B4180"/>
    <w:rsid w:val="009B4BAB"/>
    <w:rsid w:val="009F5B0B"/>
    <w:rsid w:val="00A029C8"/>
    <w:rsid w:val="00A07AB4"/>
    <w:rsid w:val="00A43EE5"/>
    <w:rsid w:val="00A461B7"/>
    <w:rsid w:val="00A93A3E"/>
    <w:rsid w:val="00AD2F23"/>
    <w:rsid w:val="00AD751A"/>
    <w:rsid w:val="00B2201D"/>
    <w:rsid w:val="00B40985"/>
    <w:rsid w:val="00B456AB"/>
    <w:rsid w:val="00B71F16"/>
    <w:rsid w:val="00B9462B"/>
    <w:rsid w:val="00BB23B9"/>
    <w:rsid w:val="00BD38DB"/>
    <w:rsid w:val="00BD5ECA"/>
    <w:rsid w:val="00C0668F"/>
    <w:rsid w:val="00C138C5"/>
    <w:rsid w:val="00C14894"/>
    <w:rsid w:val="00C31627"/>
    <w:rsid w:val="00C3618D"/>
    <w:rsid w:val="00C710DD"/>
    <w:rsid w:val="00C74A78"/>
    <w:rsid w:val="00CD1175"/>
    <w:rsid w:val="00D30D94"/>
    <w:rsid w:val="00D555B9"/>
    <w:rsid w:val="00D75E77"/>
    <w:rsid w:val="00D805FC"/>
    <w:rsid w:val="00D915CE"/>
    <w:rsid w:val="00DB7A87"/>
    <w:rsid w:val="00E035D9"/>
    <w:rsid w:val="00E27043"/>
    <w:rsid w:val="00E4062F"/>
    <w:rsid w:val="00E44002"/>
    <w:rsid w:val="00E46FC5"/>
    <w:rsid w:val="00E92B17"/>
    <w:rsid w:val="00F16FC0"/>
    <w:rsid w:val="00F303A2"/>
    <w:rsid w:val="00F96F10"/>
    <w:rsid w:val="00FA2EC1"/>
    <w:rsid w:val="00FB6684"/>
    <w:rsid w:val="00FC4C4E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B044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445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4B0445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0445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4B044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0445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4B0445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4B044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B0445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B0445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445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B0445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B0445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B0445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B0445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B0445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B0445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4B04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B0445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4B0445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4B044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B044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B0445"/>
    <w:pPr>
      <w:ind w:left="567"/>
    </w:pPr>
  </w:style>
  <w:style w:type="paragraph" w:styleId="TOC4">
    <w:name w:val="toc 4"/>
    <w:basedOn w:val="TOC3"/>
    <w:next w:val="Normal"/>
    <w:semiHidden/>
    <w:qFormat/>
    <w:rsid w:val="004B044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B044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B0445"/>
  </w:style>
  <w:style w:type="paragraph" w:styleId="TOC7">
    <w:name w:val="toc 7"/>
    <w:basedOn w:val="TOC6"/>
    <w:next w:val="Normal"/>
    <w:semiHidden/>
    <w:qFormat/>
    <w:rsid w:val="004B0445"/>
  </w:style>
  <w:style w:type="paragraph" w:styleId="TOC8">
    <w:name w:val="toc 8"/>
    <w:basedOn w:val="TOC7"/>
    <w:next w:val="Normal"/>
    <w:semiHidden/>
    <w:qFormat/>
    <w:rsid w:val="004B0445"/>
  </w:style>
  <w:style w:type="paragraph" w:styleId="TOC9">
    <w:name w:val="toc 9"/>
    <w:basedOn w:val="TOC8"/>
    <w:next w:val="Normal"/>
    <w:semiHidden/>
    <w:qFormat/>
    <w:rsid w:val="004B0445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B04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45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445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0445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B0445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4B0445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0445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4B0445"/>
    <w:rPr>
      <w:b/>
      <w:bCs/>
    </w:rPr>
  </w:style>
  <w:style w:type="character" w:styleId="Emphasis">
    <w:name w:val="Emphasis"/>
    <w:basedOn w:val="DefaultParagraphFont"/>
    <w:uiPriority w:val="20"/>
    <w:qFormat/>
    <w:rsid w:val="004B04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044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B0445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4B0445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B0445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45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4B0445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4B0445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4B0445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4B0445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4B0445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4B0445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4B0445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B0445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4B0445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4B0445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4B0445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4B0445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4B0445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4B0445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4B0445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4B0445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4B0445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4B0445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4B0445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B0445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445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B0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B044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445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4B0445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0445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4B044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0445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4B0445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4B044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B0445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B0445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445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B0445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B0445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B0445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B0445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B0445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B0445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4B04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B0445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4B0445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4B044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B044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B0445"/>
    <w:pPr>
      <w:ind w:left="567"/>
    </w:pPr>
  </w:style>
  <w:style w:type="paragraph" w:styleId="TOC4">
    <w:name w:val="toc 4"/>
    <w:basedOn w:val="TOC3"/>
    <w:next w:val="Normal"/>
    <w:semiHidden/>
    <w:qFormat/>
    <w:rsid w:val="004B044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B044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B0445"/>
  </w:style>
  <w:style w:type="paragraph" w:styleId="TOC7">
    <w:name w:val="toc 7"/>
    <w:basedOn w:val="TOC6"/>
    <w:next w:val="Normal"/>
    <w:semiHidden/>
    <w:qFormat/>
    <w:rsid w:val="004B0445"/>
  </w:style>
  <w:style w:type="paragraph" w:styleId="TOC8">
    <w:name w:val="toc 8"/>
    <w:basedOn w:val="TOC7"/>
    <w:next w:val="Normal"/>
    <w:semiHidden/>
    <w:qFormat/>
    <w:rsid w:val="004B0445"/>
  </w:style>
  <w:style w:type="paragraph" w:styleId="TOC9">
    <w:name w:val="toc 9"/>
    <w:basedOn w:val="TOC8"/>
    <w:next w:val="Normal"/>
    <w:semiHidden/>
    <w:qFormat/>
    <w:rsid w:val="004B0445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B04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45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445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0445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B0445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4B0445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0445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4B0445"/>
    <w:rPr>
      <w:b/>
      <w:bCs/>
    </w:rPr>
  </w:style>
  <w:style w:type="character" w:styleId="Emphasis">
    <w:name w:val="Emphasis"/>
    <w:basedOn w:val="DefaultParagraphFont"/>
    <w:uiPriority w:val="20"/>
    <w:qFormat/>
    <w:rsid w:val="004B04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044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B0445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4B0445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B0445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45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4B0445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4B0445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4B0445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4B0445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4B0445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4B0445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4B0445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B0445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4B0445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4B0445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4B0445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4B0445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4B0445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4B0445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4B0445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4B0445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4B0445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4B0445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4B0445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B0445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445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B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deed.en_GB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RDW600\TEMPLATE\F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FRED.DOT</Template>
  <TotalTime>0</TotalTime>
  <Pages>5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Note to:				UII Project</vt:lpstr>
      <vt:lpstr>    Bow</vt:lpstr>
      <vt:lpstr>    Arrows</vt:lpstr>
      <vt:lpstr>    Shooting Accessories</vt:lpstr>
      <vt:lpstr>    Shooting-Line Equipment</vt:lpstr>
      <vt:lpstr>    Clothing</vt:lpstr>
      <vt:lpstr>    Cases, Etc</vt:lpstr>
      <vt:lpstr>    Tools</vt:lpstr>
      <vt:lpstr>    Spares and Accessories</vt:lpstr>
      <vt:lpstr>    Summary</vt:lpstr>
    </vt:vector>
  </TitlesOfParts>
  <Company>Nat West</Company>
  <LinksUpToDate>false</LinksUpToDate>
  <CharactersWithSpaces>2652</CharactersWithSpaces>
  <SharedDoc>false</SharedDoc>
  <HLinks>
    <vt:vector size="6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http://creativecommons.org/licenses/by-nc-sa/3.0/deed.en_GB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to:				UII Project</dc:title>
  <dc:creator>Brighton</dc:creator>
  <cp:lastModifiedBy>Michael J Brighton</cp:lastModifiedBy>
  <cp:revision>3</cp:revision>
  <cp:lastPrinted>2011-12-20T12:00:00Z</cp:lastPrinted>
  <dcterms:created xsi:type="dcterms:W3CDTF">2011-12-20T12:00:00Z</dcterms:created>
  <dcterms:modified xsi:type="dcterms:W3CDTF">2011-12-20T12:00:00Z</dcterms:modified>
</cp:coreProperties>
</file>